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90D" w:rsidRDefault="0073190D" w:rsidP="0073190D">
      <w:pPr>
        <w:suppressAutoHyphens w:val="0"/>
        <w:snapToGrid/>
        <w:jc w:val="center"/>
        <w:rPr>
          <w:b/>
          <w:sz w:val="24"/>
          <w:szCs w:val="24"/>
          <w:lang w:eastAsia="ru-RU"/>
        </w:rPr>
      </w:pPr>
      <w:r w:rsidRPr="003C61AE">
        <w:rPr>
          <w:b/>
          <w:sz w:val="24"/>
          <w:szCs w:val="24"/>
          <w:lang w:eastAsia="ru-RU"/>
        </w:rPr>
        <w:t>Перечень публикаций</w:t>
      </w:r>
      <w:r>
        <w:rPr>
          <w:b/>
          <w:sz w:val="24"/>
          <w:szCs w:val="24"/>
          <w:lang w:eastAsia="ru-RU"/>
        </w:rPr>
        <w:t xml:space="preserve"> ПРЦ НИТ за 2014 год</w:t>
      </w:r>
    </w:p>
    <w:p w:rsidR="0073190D" w:rsidRPr="00E867B8" w:rsidRDefault="0073190D" w:rsidP="0073190D">
      <w:pPr>
        <w:pStyle w:val="a3"/>
        <w:numPr>
          <w:ilvl w:val="0"/>
          <w:numId w:val="1"/>
        </w:numPr>
        <w:spacing w:after="0" w:line="240" w:lineRule="auto"/>
        <w:rPr>
          <w:rFonts w:ascii="Times New Roman" w:hAnsi="Times New Roman"/>
          <w:sz w:val="28"/>
          <w:szCs w:val="28"/>
          <w:lang w:eastAsia="ru-RU"/>
        </w:rPr>
      </w:pPr>
      <w:r w:rsidRPr="00E867B8">
        <w:rPr>
          <w:rFonts w:ascii="Times New Roman" w:hAnsi="Times New Roman"/>
          <w:sz w:val="28"/>
          <w:szCs w:val="28"/>
          <w:lang w:eastAsia="ru-RU"/>
        </w:rPr>
        <w:t>Андрейченко Д.К., Андрейченко К. П., Кононов В. В. Параллельный алгоритм параметрического синтеза семейства комбинированных динамических систем// Компьютерные науки и информационные технологии. Материалы Междунар. науч. конф. – Саратов: Издат. центр «Наука», 2014. – С. 23-26. – ISBN 978-5-9999-2100-0</w:t>
      </w:r>
    </w:p>
    <w:p w:rsidR="0073190D" w:rsidRPr="00E867B8" w:rsidRDefault="0073190D" w:rsidP="0073190D">
      <w:pPr>
        <w:pStyle w:val="a3"/>
        <w:numPr>
          <w:ilvl w:val="0"/>
          <w:numId w:val="1"/>
        </w:numPr>
        <w:spacing w:after="0" w:line="240" w:lineRule="auto"/>
        <w:rPr>
          <w:rFonts w:ascii="Times New Roman" w:hAnsi="Times New Roman"/>
          <w:sz w:val="28"/>
          <w:szCs w:val="28"/>
          <w:lang w:eastAsia="ru-RU"/>
        </w:rPr>
      </w:pPr>
      <w:r w:rsidRPr="00E867B8">
        <w:rPr>
          <w:rFonts w:ascii="Times New Roman" w:hAnsi="Times New Roman"/>
          <w:sz w:val="28"/>
          <w:szCs w:val="28"/>
          <w:lang w:eastAsia="ru-RU"/>
        </w:rPr>
        <w:t>Андрейченко Д.К., Ерофтиев А.А., Мельничук Д.В. Параметрический синтез и распараллеливание по схеме «портфель задач» на основе технологии MPI// Компьютерные науки и информационные технологии. Материалы Междунар. науч. конф. – Саратов: Издат. центр «Наука», 2014. – С. 26-30. – ISBN 978-5-9999-2100-0</w:t>
      </w:r>
    </w:p>
    <w:p w:rsidR="0073190D" w:rsidRPr="00E867B8" w:rsidRDefault="0073190D" w:rsidP="0073190D">
      <w:pPr>
        <w:pStyle w:val="a3"/>
        <w:numPr>
          <w:ilvl w:val="0"/>
          <w:numId w:val="1"/>
        </w:numPr>
        <w:spacing w:after="0" w:line="240" w:lineRule="auto"/>
        <w:rPr>
          <w:rFonts w:ascii="Times New Roman" w:hAnsi="Times New Roman"/>
          <w:sz w:val="28"/>
          <w:szCs w:val="28"/>
          <w:lang w:eastAsia="ru-RU"/>
        </w:rPr>
      </w:pPr>
      <w:r w:rsidRPr="00E867B8">
        <w:rPr>
          <w:rFonts w:ascii="Times New Roman" w:hAnsi="Times New Roman"/>
          <w:sz w:val="28"/>
          <w:szCs w:val="28"/>
          <w:lang w:eastAsia="ru-RU"/>
        </w:rPr>
        <w:t>Андрейченко Д.К., Ерофтиев А.А., Мельничук Д.В. Параллельный алгоритм параметрического синтеза комбинированных динамических систем с использованием наборов задач // Труды XXI Всероссийской научно-методической конференции "Телематика'2014". - Изд-во СПбГУ ИТМО. - СПб, 2014 – С. 172-173.</w:t>
      </w:r>
    </w:p>
    <w:p w:rsidR="0073190D" w:rsidRPr="00E867B8" w:rsidRDefault="0073190D" w:rsidP="0073190D">
      <w:pPr>
        <w:pStyle w:val="a3"/>
        <w:numPr>
          <w:ilvl w:val="0"/>
          <w:numId w:val="1"/>
        </w:numPr>
        <w:spacing w:after="0" w:line="240" w:lineRule="auto"/>
        <w:rPr>
          <w:sz w:val="28"/>
          <w:szCs w:val="28"/>
        </w:rPr>
      </w:pPr>
      <w:r w:rsidRPr="00E867B8">
        <w:rPr>
          <w:rFonts w:ascii="Times New Roman" w:hAnsi="Times New Roman"/>
          <w:sz w:val="28"/>
          <w:szCs w:val="28"/>
          <w:lang w:eastAsia="ru-RU"/>
        </w:rPr>
        <w:t>Андрейченко Д.К. Теоретические основы параллельного программирования. – Саратов, Электронное учебное пособие 2014. – 278 с</w:t>
      </w:r>
      <w:r w:rsidRPr="00E867B8">
        <w:rPr>
          <w:sz w:val="28"/>
          <w:szCs w:val="28"/>
        </w:rPr>
        <w:t>.</w:t>
      </w:r>
    </w:p>
    <w:p w:rsidR="0073190D" w:rsidRPr="00E867B8" w:rsidRDefault="0073190D" w:rsidP="0073190D">
      <w:pPr>
        <w:pStyle w:val="a3"/>
        <w:numPr>
          <w:ilvl w:val="0"/>
          <w:numId w:val="1"/>
        </w:numPr>
        <w:spacing w:after="0" w:line="240" w:lineRule="auto"/>
        <w:rPr>
          <w:rFonts w:ascii="Times New Roman" w:hAnsi="Times New Roman"/>
          <w:sz w:val="28"/>
          <w:szCs w:val="28"/>
          <w:lang w:val="en-US" w:eastAsia="ru-RU"/>
        </w:rPr>
      </w:pPr>
      <w:r w:rsidRPr="00E867B8">
        <w:rPr>
          <w:rFonts w:ascii="Times New Roman" w:hAnsi="Times New Roman"/>
          <w:sz w:val="28"/>
          <w:szCs w:val="28"/>
          <w:lang w:val="en-US" w:eastAsia="ru-RU"/>
        </w:rPr>
        <w:t>D. B. Blaschke B. Kampfer S. M. Schmidt A. D. Panferov A. D. Prozorkevich S. A. Smolyansky - Properties of the electron-positron plasma created from vacuum in a strong Laser Field I. Quasiparticle excitations //Contrib.Plasma Phys, 2013, Vol. 53, No. 2, pp. 165-172</w:t>
      </w:r>
    </w:p>
    <w:p w:rsidR="0073190D" w:rsidRPr="007C1A48" w:rsidRDefault="0073190D" w:rsidP="0073190D">
      <w:pPr>
        <w:numPr>
          <w:ilvl w:val="0"/>
          <w:numId w:val="1"/>
        </w:numPr>
        <w:suppressAutoHyphens w:val="0"/>
        <w:snapToGrid/>
        <w:jc w:val="both"/>
        <w:rPr>
          <w:rFonts w:eastAsiaTheme="minorHAnsi"/>
          <w:sz w:val="28"/>
          <w:szCs w:val="28"/>
          <w:lang w:val="en-US" w:eastAsia="en-US"/>
        </w:rPr>
      </w:pPr>
      <w:r w:rsidRPr="00E867B8">
        <w:rPr>
          <w:sz w:val="28"/>
          <w:szCs w:val="28"/>
          <w:lang w:val="en-US" w:eastAsia="ru-RU"/>
        </w:rPr>
        <w:t xml:space="preserve">D. Blaschke N. Gevorgyan A. D. Panferov A.D. Smolyansky - Highest electric field strenghts in the laboratory: Fundamental physics with modern laser facilities// </w:t>
      </w:r>
      <w:r w:rsidRPr="00E867B8">
        <w:rPr>
          <w:sz w:val="28"/>
          <w:szCs w:val="28"/>
          <w:lang w:eastAsia="ru-RU"/>
        </w:rPr>
        <w:t>В</w:t>
      </w:r>
      <w:r w:rsidRPr="00E867B8">
        <w:rPr>
          <w:sz w:val="28"/>
          <w:szCs w:val="28"/>
          <w:lang w:val="en-US" w:eastAsia="ru-RU"/>
        </w:rPr>
        <w:t xml:space="preserve"> </w:t>
      </w:r>
      <w:r w:rsidRPr="00E867B8">
        <w:rPr>
          <w:sz w:val="28"/>
          <w:szCs w:val="28"/>
          <w:lang w:eastAsia="ru-RU"/>
        </w:rPr>
        <w:t>сб</w:t>
      </w:r>
      <w:r w:rsidRPr="00E867B8">
        <w:rPr>
          <w:sz w:val="28"/>
          <w:szCs w:val="28"/>
          <w:lang w:val="en-US" w:eastAsia="ru-RU"/>
        </w:rPr>
        <w:t xml:space="preserve">. Ewald von Kleist contribution and its consequences to the development of science. </w:t>
      </w:r>
      <w:r w:rsidRPr="007C1A48">
        <w:rPr>
          <w:sz w:val="28"/>
          <w:szCs w:val="28"/>
          <w:lang w:val="en-US" w:eastAsia="ru-RU"/>
        </w:rPr>
        <w:t>Materiały konferencyjne. Szczecin, 2014, pp. 46-57</w:t>
      </w:r>
      <w:r w:rsidRPr="007C1A48">
        <w:rPr>
          <w:rFonts w:eastAsiaTheme="minorHAnsi"/>
          <w:sz w:val="28"/>
          <w:szCs w:val="28"/>
          <w:lang w:val="en-US" w:eastAsia="en-US"/>
        </w:rPr>
        <w:t xml:space="preserve"> </w:t>
      </w:r>
    </w:p>
    <w:p w:rsidR="0073190D" w:rsidRPr="00E867B8" w:rsidRDefault="0073190D" w:rsidP="0073190D">
      <w:pPr>
        <w:numPr>
          <w:ilvl w:val="0"/>
          <w:numId w:val="1"/>
        </w:numPr>
        <w:suppressAutoHyphens w:val="0"/>
        <w:snapToGrid/>
        <w:jc w:val="both"/>
        <w:rPr>
          <w:rFonts w:eastAsiaTheme="minorHAnsi"/>
          <w:sz w:val="28"/>
          <w:szCs w:val="28"/>
          <w:lang w:val="en-US" w:eastAsia="en-US"/>
        </w:rPr>
      </w:pPr>
      <w:r w:rsidRPr="007C1A48">
        <w:rPr>
          <w:sz w:val="28"/>
          <w:szCs w:val="28"/>
          <w:lang w:val="en-US" w:eastAsia="ru-RU"/>
        </w:rPr>
        <w:t xml:space="preserve">D. Blaschke, </w:t>
      </w:r>
      <w:r w:rsidRPr="00E867B8">
        <w:rPr>
          <w:rFonts w:eastAsiaTheme="minorHAnsi"/>
          <w:sz w:val="28"/>
          <w:szCs w:val="28"/>
          <w:lang w:val="en-US" w:eastAsia="en-US"/>
        </w:rPr>
        <w:t>A.D</w:t>
      </w:r>
      <w:r w:rsidRPr="007C1A48">
        <w:rPr>
          <w:rFonts w:eastAsiaTheme="minorHAnsi"/>
          <w:sz w:val="28"/>
          <w:szCs w:val="28"/>
          <w:lang w:val="en-US" w:eastAsia="en-US"/>
        </w:rPr>
        <w:t>.</w:t>
      </w:r>
      <w:r w:rsidRPr="00E867B8">
        <w:rPr>
          <w:rFonts w:eastAsiaTheme="minorHAnsi"/>
          <w:sz w:val="28"/>
          <w:szCs w:val="28"/>
          <w:lang w:val="en-US" w:eastAsia="en-US"/>
        </w:rPr>
        <w:t xml:space="preserve"> Panferov </w:t>
      </w:r>
      <w:hyperlink r:id="rId5" w:tgtFrame="_blank" w:history="1">
        <w:r w:rsidRPr="00E867B8">
          <w:rPr>
            <w:rFonts w:eastAsiaTheme="minorHAnsi"/>
            <w:sz w:val="28"/>
            <w:szCs w:val="28"/>
            <w:lang w:val="en-US" w:eastAsia="en-US"/>
          </w:rPr>
          <w:t>.</w:t>
        </w:r>
      </w:hyperlink>
      <w:r w:rsidRPr="00E867B8">
        <w:rPr>
          <w:rFonts w:eastAsiaTheme="minorHAnsi"/>
          <w:sz w:val="28"/>
          <w:szCs w:val="28"/>
          <w:lang w:val="en-US" w:eastAsia="en-US"/>
        </w:rPr>
        <w:t xml:space="preserve"> , </w:t>
      </w:r>
      <w:hyperlink r:id="rId6" w:tgtFrame="_blank" w:history="1">
        <w:r w:rsidRPr="00E867B8">
          <w:rPr>
            <w:rFonts w:eastAsiaTheme="minorHAnsi"/>
            <w:sz w:val="28"/>
            <w:szCs w:val="28"/>
            <w:lang w:val="en-US" w:eastAsia="en-US"/>
          </w:rPr>
          <w:t>L. Juchnowski</w:t>
        </w:r>
      </w:hyperlink>
      <w:r w:rsidRPr="00E867B8">
        <w:rPr>
          <w:rFonts w:eastAsiaTheme="minorHAnsi"/>
          <w:sz w:val="28"/>
          <w:szCs w:val="28"/>
          <w:lang w:val="en-US" w:eastAsia="en-US"/>
        </w:rPr>
        <w:t xml:space="preserve">, </w:t>
      </w:r>
      <w:hyperlink r:id="rId7" w:tgtFrame="_blank" w:history="1">
        <w:r w:rsidRPr="00E867B8">
          <w:rPr>
            <w:rFonts w:eastAsiaTheme="minorHAnsi"/>
            <w:sz w:val="28"/>
            <w:szCs w:val="28"/>
            <w:lang w:val="en-US" w:eastAsia="en-US"/>
          </w:rPr>
          <w:t>S.A. Smolyansky</w:t>
        </w:r>
      </w:hyperlink>
      <w:r w:rsidRPr="00E867B8">
        <w:rPr>
          <w:sz w:val="28"/>
          <w:szCs w:val="28"/>
          <w:lang w:val="en-US"/>
        </w:rPr>
        <w:t xml:space="preserve"> </w:t>
      </w:r>
      <w:r w:rsidRPr="00E867B8">
        <w:rPr>
          <w:rFonts w:eastAsiaTheme="minorHAnsi"/>
          <w:sz w:val="28"/>
          <w:szCs w:val="28"/>
          <w:lang w:val="en-US" w:eastAsia="en-US"/>
        </w:rPr>
        <w:t>Dynamical Schwinger effect: Properties of the e+e− plasma</w:t>
      </w:r>
      <w:r w:rsidRPr="0059771A">
        <w:rPr>
          <w:rFonts w:eastAsiaTheme="minorHAnsi"/>
          <w:sz w:val="28"/>
          <w:szCs w:val="28"/>
          <w:lang w:val="en-US" w:eastAsia="en-US"/>
        </w:rPr>
        <w:t>created from vacuum in strong laser fields</w:t>
      </w:r>
      <w:r w:rsidRPr="00E867B8">
        <w:rPr>
          <w:rFonts w:eastAsiaTheme="minorHAnsi"/>
          <w:sz w:val="28"/>
          <w:szCs w:val="28"/>
          <w:lang w:val="en-US" w:eastAsia="en-US"/>
        </w:rPr>
        <w:t xml:space="preserve">, </w:t>
      </w:r>
      <w:r w:rsidRPr="00E867B8">
        <w:rPr>
          <w:sz w:val="28"/>
          <w:szCs w:val="28"/>
          <w:lang w:val="en-US"/>
        </w:rPr>
        <w:t>Dec 2014 e-Print:  arXiv:1412.6372, 6</w:t>
      </w:r>
      <w:r w:rsidRPr="00E867B8">
        <w:rPr>
          <w:sz w:val="28"/>
          <w:szCs w:val="28"/>
        </w:rPr>
        <w:t>с</w:t>
      </w:r>
      <w:r w:rsidRPr="00E867B8">
        <w:rPr>
          <w:sz w:val="28"/>
          <w:szCs w:val="28"/>
          <w:lang w:val="en-US"/>
        </w:rPr>
        <w:t>.</w:t>
      </w:r>
    </w:p>
    <w:p w:rsidR="0073190D" w:rsidRPr="0059771A" w:rsidRDefault="0073190D" w:rsidP="0073190D">
      <w:pPr>
        <w:numPr>
          <w:ilvl w:val="0"/>
          <w:numId w:val="1"/>
        </w:numPr>
        <w:suppressAutoHyphens w:val="0"/>
        <w:snapToGrid/>
        <w:jc w:val="both"/>
        <w:rPr>
          <w:rFonts w:eastAsiaTheme="minorHAnsi"/>
          <w:sz w:val="28"/>
          <w:szCs w:val="28"/>
          <w:lang w:val="en-US" w:eastAsia="en-US"/>
        </w:rPr>
      </w:pPr>
      <w:r w:rsidRPr="0059771A">
        <w:rPr>
          <w:rFonts w:eastAsiaTheme="minorHAnsi"/>
          <w:sz w:val="28"/>
          <w:szCs w:val="28"/>
          <w:lang w:val="en-US" w:eastAsia="en-US"/>
        </w:rPr>
        <w:t>D. Blaschke</w:t>
      </w:r>
      <w:r w:rsidRPr="007C1A48">
        <w:rPr>
          <w:rFonts w:eastAsiaTheme="minorHAnsi"/>
          <w:sz w:val="28"/>
          <w:szCs w:val="28"/>
          <w:lang w:val="en-US" w:eastAsia="en-US"/>
        </w:rPr>
        <w:t>,</w:t>
      </w:r>
      <w:r w:rsidRPr="00E867B8">
        <w:rPr>
          <w:rFonts w:eastAsiaTheme="minorHAnsi"/>
          <w:sz w:val="28"/>
          <w:szCs w:val="28"/>
          <w:lang w:val="en-US" w:eastAsia="en-US"/>
        </w:rPr>
        <w:t xml:space="preserve"> </w:t>
      </w:r>
      <w:r w:rsidRPr="0059771A">
        <w:rPr>
          <w:rFonts w:eastAsiaTheme="minorHAnsi"/>
          <w:sz w:val="28"/>
          <w:szCs w:val="28"/>
          <w:lang w:val="en-US" w:eastAsia="en-US"/>
        </w:rPr>
        <w:t>V.V. Dmitriev</w:t>
      </w:r>
      <w:r w:rsidRPr="00E867B8">
        <w:rPr>
          <w:rFonts w:eastAsiaTheme="minorHAnsi"/>
          <w:sz w:val="28"/>
          <w:szCs w:val="28"/>
          <w:lang w:val="en-US" w:eastAsia="en-US"/>
        </w:rPr>
        <w:t xml:space="preserve"> A.D</w:t>
      </w:r>
      <w:r w:rsidRPr="007C1A48">
        <w:rPr>
          <w:rFonts w:eastAsiaTheme="minorHAnsi"/>
          <w:sz w:val="28"/>
          <w:szCs w:val="28"/>
          <w:lang w:val="en-US" w:eastAsia="en-US"/>
        </w:rPr>
        <w:t>.</w:t>
      </w:r>
      <w:r w:rsidRPr="00E867B8">
        <w:rPr>
          <w:rFonts w:eastAsiaTheme="minorHAnsi"/>
          <w:sz w:val="28"/>
          <w:szCs w:val="28"/>
          <w:lang w:val="en-US" w:eastAsia="en-US"/>
        </w:rPr>
        <w:t xml:space="preserve"> Panferov</w:t>
      </w:r>
      <w:r w:rsidRPr="007C1A48">
        <w:rPr>
          <w:rFonts w:eastAsiaTheme="minorHAnsi"/>
          <w:sz w:val="28"/>
          <w:szCs w:val="28"/>
          <w:lang w:val="en-US" w:eastAsia="en-US"/>
        </w:rPr>
        <w:t>,</w:t>
      </w:r>
      <w:r w:rsidRPr="00E867B8">
        <w:rPr>
          <w:rFonts w:eastAsiaTheme="minorHAnsi"/>
          <w:sz w:val="28"/>
          <w:szCs w:val="28"/>
          <w:lang w:val="en-US" w:eastAsia="en-US"/>
        </w:rPr>
        <w:t xml:space="preserve"> </w:t>
      </w:r>
      <w:r w:rsidRPr="0059771A">
        <w:rPr>
          <w:rFonts w:eastAsiaTheme="minorHAnsi"/>
          <w:sz w:val="28"/>
          <w:szCs w:val="28"/>
          <w:lang w:val="en-US" w:eastAsia="en-US"/>
        </w:rPr>
        <w:t>S.A. Smolyansky, ,A.V. Prozorkevich,</w:t>
      </w:r>
      <w:r w:rsidRPr="00E867B8">
        <w:rPr>
          <w:rFonts w:eastAsiaTheme="minorHAnsi"/>
          <w:sz w:val="28"/>
          <w:szCs w:val="28"/>
          <w:lang w:val="en-US" w:eastAsia="en-US"/>
        </w:rPr>
        <w:t xml:space="preserve"> </w:t>
      </w:r>
      <w:r w:rsidRPr="0059771A">
        <w:rPr>
          <w:rFonts w:eastAsiaTheme="minorHAnsi"/>
          <w:sz w:val="28"/>
          <w:szCs w:val="28"/>
          <w:lang w:val="en-US" w:eastAsia="en-US"/>
        </w:rPr>
        <w:t>L. Juchnowski</w:t>
      </w:r>
      <w:r w:rsidRPr="00E867B8">
        <w:rPr>
          <w:rFonts w:eastAsiaTheme="minorHAnsi"/>
          <w:sz w:val="28"/>
          <w:szCs w:val="28"/>
          <w:lang w:val="en-US" w:eastAsia="en-US"/>
        </w:rPr>
        <w:t xml:space="preserve"> WKB - type approximations in the theory of vacuum </w:t>
      </w:r>
      <w:r w:rsidRPr="0059771A">
        <w:rPr>
          <w:rFonts w:eastAsiaTheme="minorHAnsi"/>
          <w:sz w:val="28"/>
          <w:szCs w:val="28"/>
          <w:lang w:val="en-US" w:eastAsia="en-US"/>
        </w:rPr>
        <w:t>pa</w:t>
      </w:r>
      <w:r w:rsidRPr="00E867B8">
        <w:rPr>
          <w:rFonts w:eastAsiaTheme="minorHAnsi"/>
          <w:sz w:val="28"/>
          <w:szCs w:val="28"/>
          <w:lang w:val="en-US" w:eastAsia="en-US"/>
        </w:rPr>
        <w:t xml:space="preserve">rticle creation in strong field, </w:t>
      </w:r>
      <w:r w:rsidRPr="00E867B8">
        <w:rPr>
          <w:sz w:val="28"/>
          <w:szCs w:val="28"/>
          <w:lang w:val="en-US"/>
        </w:rPr>
        <w:t>Dec 2014 e-Print:  arXiv:1412.7470, 6</w:t>
      </w:r>
      <w:r w:rsidRPr="00E867B8">
        <w:rPr>
          <w:sz w:val="28"/>
          <w:szCs w:val="28"/>
        </w:rPr>
        <w:t>с</w:t>
      </w:r>
    </w:p>
    <w:p w:rsidR="0073190D" w:rsidRPr="00E867B8" w:rsidRDefault="0073190D" w:rsidP="0073190D">
      <w:pPr>
        <w:pStyle w:val="a3"/>
        <w:numPr>
          <w:ilvl w:val="0"/>
          <w:numId w:val="1"/>
        </w:numPr>
        <w:spacing w:after="0" w:line="240" w:lineRule="auto"/>
        <w:rPr>
          <w:rFonts w:ascii="Times New Roman" w:hAnsi="Times New Roman"/>
          <w:sz w:val="28"/>
          <w:szCs w:val="28"/>
          <w:lang w:val="en-US" w:eastAsia="ru-RU"/>
        </w:rPr>
      </w:pPr>
      <w:r w:rsidRPr="00E867B8">
        <w:rPr>
          <w:rFonts w:ascii="Times New Roman" w:hAnsi="Times New Roman"/>
          <w:sz w:val="28"/>
          <w:szCs w:val="28"/>
          <w:lang w:eastAsia="ru-RU"/>
        </w:rPr>
        <w:t>Колеконов С.В. Панферов А.Д. Смолянский С.А. - Исследование тонкой структуры функции распределения электрон-позитронных пар при динамическом эффекте Швингера// В сб. Компьютерные науки и информационные технологии Материалы международной научной конференции Изд. СГУ</w:t>
      </w:r>
      <w:r w:rsidRPr="00E867B8">
        <w:rPr>
          <w:rFonts w:ascii="Times New Roman" w:hAnsi="Times New Roman"/>
          <w:sz w:val="28"/>
          <w:szCs w:val="28"/>
          <w:lang w:val="en-US" w:eastAsia="ru-RU"/>
        </w:rPr>
        <w:t xml:space="preserve">, </w:t>
      </w:r>
      <w:r w:rsidRPr="00E867B8">
        <w:rPr>
          <w:rFonts w:ascii="Times New Roman" w:hAnsi="Times New Roman"/>
          <w:sz w:val="28"/>
          <w:szCs w:val="28"/>
          <w:lang w:eastAsia="ru-RU"/>
        </w:rPr>
        <w:t>Саратов</w:t>
      </w:r>
      <w:r w:rsidRPr="00E867B8">
        <w:rPr>
          <w:rFonts w:ascii="Times New Roman" w:hAnsi="Times New Roman"/>
          <w:sz w:val="28"/>
          <w:szCs w:val="28"/>
          <w:lang w:val="en-US" w:eastAsia="ru-RU"/>
        </w:rPr>
        <w:t xml:space="preserve">, 2014, </w:t>
      </w:r>
      <w:r w:rsidRPr="00E867B8">
        <w:rPr>
          <w:rFonts w:ascii="Times New Roman" w:hAnsi="Times New Roman"/>
          <w:sz w:val="28"/>
          <w:szCs w:val="28"/>
          <w:lang w:eastAsia="ru-RU"/>
        </w:rPr>
        <w:t>с</w:t>
      </w:r>
      <w:r w:rsidRPr="00E867B8">
        <w:rPr>
          <w:rFonts w:ascii="Times New Roman" w:hAnsi="Times New Roman"/>
          <w:sz w:val="28"/>
          <w:szCs w:val="28"/>
          <w:lang w:val="en-US" w:eastAsia="ru-RU"/>
        </w:rPr>
        <w:t>.157-160.</w:t>
      </w:r>
    </w:p>
    <w:p w:rsidR="0073190D" w:rsidRPr="00E867B8" w:rsidRDefault="0073190D" w:rsidP="0073190D">
      <w:pPr>
        <w:pStyle w:val="Style"/>
        <w:numPr>
          <w:ilvl w:val="0"/>
          <w:numId w:val="1"/>
        </w:numPr>
        <w:tabs>
          <w:tab w:val="left" w:pos="709"/>
        </w:tabs>
        <w:spacing w:before="4" w:line="273" w:lineRule="atLeast"/>
        <w:jc w:val="both"/>
        <w:textAlignment w:val="baseline"/>
        <w:rPr>
          <w:sz w:val="28"/>
          <w:szCs w:val="28"/>
        </w:rPr>
      </w:pPr>
      <w:r w:rsidRPr="00E867B8">
        <w:rPr>
          <w:sz w:val="28"/>
          <w:szCs w:val="28"/>
        </w:rPr>
        <w:t>Макаров В.В., Храмов А.Е., Короновский А.А., Москаленко О.И., Максименко В.А., Алексеев К.Н., Баланов А.Г. Переход к хаосу и хаотическая генерация в полупроводниковой сверхрешетке во внешней резонансной системе.</w:t>
      </w:r>
      <w:r w:rsidRPr="00E867B8">
        <w:rPr>
          <w:rFonts w:eastAsia="Times New Roman"/>
          <w:sz w:val="28"/>
          <w:szCs w:val="28"/>
          <w:lang w:eastAsia="ru-RU"/>
        </w:rPr>
        <w:t>//</w:t>
      </w:r>
      <w:r w:rsidRPr="00E867B8">
        <w:rPr>
          <w:sz w:val="28"/>
          <w:szCs w:val="28"/>
        </w:rPr>
        <w:t xml:space="preserve"> Изв. РАН. Сер. физическая. 78, 12 (2014) 1564–1567 </w:t>
      </w:r>
    </w:p>
    <w:p w:rsidR="0073190D" w:rsidRPr="00E867B8" w:rsidRDefault="0073190D" w:rsidP="0073190D">
      <w:pPr>
        <w:pStyle w:val="Style"/>
        <w:numPr>
          <w:ilvl w:val="0"/>
          <w:numId w:val="1"/>
        </w:numPr>
        <w:tabs>
          <w:tab w:val="left" w:pos="709"/>
        </w:tabs>
        <w:spacing w:before="4" w:line="273" w:lineRule="atLeast"/>
        <w:jc w:val="both"/>
        <w:textAlignment w:val="baseline"/>
        <w:rPr>
          <w:sz w:val="28"/>
          <w:szCs w:val="28"/>
        </w:rPr>
      </w:pPr>
      <w:r w:rsidRPr="00E867B8">
        <w:rPr>
          <w:sz w:val="28"/>
          <w:szCs w:val="28"/>
        </w:rPr>
        <w:t xml:space="preserve">Makarov V.V., Hramov A.E., Koronovskii A.A., Maximenko V.A., Balanov A.G. Transition to chaos in semiconductor superlattice coupled to external </w:t>
      </w:r>
      <w:r w:rsidRPr="00E867B8">
        <w:rPr>
          <w:sz w:val="28"/>
          <w:szCs w:val="28"/>
        </w:rPr>
        <w:lastRenderedPageBreak/>
        <w:t>resonator., Microwave &amp; Telecommunication Technology, (2014) 147,</w:t>
      </w:r>
    </w:p>
    <w:p w:rsidR="0073190D" w:rsidRPr="00E867B8" w:rsidRDefault="0073190D" w:rsidP="0073190D">
      <w:pPr>
        <w:pStyle w:val="a3"/>
        <w:numPr>
          <w:ilvl w:val="0"/>
          <w:numId w:val="1"/>
        </w:numPr>
        <w:tabs>
          <w:tab w:val="left" w:pos="709"/>
        </w:tabs>
        <w:spacing w:after="0" w:line="240" w:lineRule="auto"/>
        <w:jc w:val="both"/>
        <w:rPr>
          <w:rFonts w:ascii="Times New Roman" w:hAnsi="Times New Roman"/>
          <w:sz w:val="28"/>
          <w:szCs w:val="28"/>
          <w:lang w:val="en-US"/>
        </w:rPr>
      </w:pPr>
      <w:r w:rsidRPr="00E867B8">
        <w:rPr>
          <w:rFonts w:ascii="Times New Roman" w:hAnsi="Times New Roman"/>
          <w:sz w:val="28"/>
          <w:szCs w:val="28"/>
          <w:lang w:val="uz-Cyrl-UZ"/>
        </w:rPr>
        <w:t xml:space="preserve">Maksimenko V. A., Koronovskii A. A., Hramov A. E., Makarov V. V., Moskalenko O. I., Alekseev K. N., Balanov A. G.  </w:t>
      </w:r>
      <w:r w:rsidRPr="00E867B8">
        <w:rPr>
          <w:rFonts w:ascii="Times New Roman" w:hAnsi="Times New Roman"/>
          <w:sz w:val="28"/>
          <w:szCs w:val="28"/>
          <w:lang w:val="en-US"/>
        </w:rPr>
        <w:t>The effect of emitter and collector parameters on the collective electron transport properties in a semiconductor superlattice, Microwave &amp; Telecommunication Technology (2014), 823,</w:t>
      </w:r>
    </w:p>
    <w:p w:rsidR="0073190D" w:rsidRPr="00E867B8" w:rsidRDefault="0073190D" w:rsidP="0073190D">
      <w:pPr>
        <w:numPr>
          <w:ilvl w:val="0"/>
          <w:numId w:val="1"/>
        </w:numPr>
        <w:suppressAutoHyphens w:val="0"/>
        <w:snapToGrid/>
        <w:jc w:val="both"/>
        <w:rPr>
          <w:sz w:val="28"/>
          <w:szCs w:val="28"/>
        </w:rPr>
      </w:pPr>
      <w:r w:rsidRPr="00E867B8">
        <w:rPr>
          <w:sz w:val="28"/>
          <w:szCs w:val="28"/>
        </w:rPr>
        <w:t>Максименко В.А., Макаров В.В., Короновский А.А., Храмов А.Е., Москаленко О.И. Анализ структуры сложной сети на основе ее макроскопических характеристик.. Изв. РАН. Сер. физическая. 78, 12 (2014) 1568–1572</w:t>
      </w:r>
    </w:p>
    <w:p w:rsidR="0073190D" w:rsidRPr="00E867B8" w:rsidRDefault="0073190D" w:rsidP="0073190D">
      <w:pPr>
        <w:pStyle w:val="a3"/>
        <w:numPr>
          <w:ilvl w:val="0"/>
          <w:numId w:val="1"/>
        </w:numPr>
        <w:spacing w:after="0" w:line="240" w:lineRule="auto"/>
        <w:jc w:val="both"/>
        <w:rPr>
          <w:rFonts w:ascii="Times New Roman" w:hAnsi="Times New Roman"/>
          <w:sz w:val="28"/>
          <w:szCs w:val="28"/>
        </w:rPr>
      </w:pPr>
      <w:r w:rsidRPr="00E867B8">
        <w:rPr>
          <w:rFonts w:ascii="Times New Roman" w:hAnsi="Times New Roman"/>
          <w:sz w:val="28"/>
          <w:szCs w:val="28"/>
        </w:rPr>
        <w:t>Максименко В.А., Короновский А.А., Макаров В.А., Москаленко О.И., Алексеев К.Н., Баланов А.Г., Храмов А.Е. Модель для исследования пространственно–временной динамики заряда в полупроводниковых сверхрешетках с омическими контактами. Ученые записки физического факультета МГУ. 4, (2014) 14432</w:t>
      </w:r>
    </w:p>
    <w:p w:rsidR="0073190D" w:rsidRPr="00E867B8" w:rsidRDefault="0073190D" w:rsidP="0073190D">
      <w:pPr>
        <w:numPr>
          <w:ilvl w:val="0"/>
          <w:numId w:val="1"/>
        </w:numPr>
        <w:suppressAutoHyphens w:val="0"/>
        <w:snapToGrid/>
        <w:jc w:val="both"/>
        <w:rPr>
          <w:sz w:val="28"/>
          <w:szCs w:val="28"/>
        </w:rPr>
      </w:pPr>
      <w:r w:rsidRPr="00E867B8">
        <w:rPr>
          <w:sz w:val="28"/>
          <w:szCs w:val="28"/>
        </w:rPr>
        <w:t>Максименко В.А., Макаров В.А., Короновский А.А., Храмов А.Е., Москаленко О.И. Связь между макроскопическими параметрами многослойной сети с микроскопическими характеристиками отдельных элементов, входящих в ее состав. Ученые записки физического факультета МГУ. 4, (2014) 144320</w:t>
      </w:r>
    </w:p>
    <w:p w:rsidR="0073190D" w:rsidRPr="00E867B8" w:rsidRDefault="0073190D" w:rsidP="0073190D">
      <w:pPr>
        <w:numPr>
          <w:ilvl w:val="0"/>
          <w:numId w:val="1"/>
        </w:numPr>
        <w:suppressAutoHyphens w:val="0"/>
        <w:snapToGrid/>
        <w:jc w:val="both"/>
        <w:rPr>
          <w:sz w:val="28"/>
          <w:szCs w:val="28"/>
        </w:rPr>
      </w:pPr>
      <w:r w:rsidRPr="00E867B8">
        <w:rPr>
          <w:sz w:val="28"/>
          <w:szCs w:val="28"/>
        </w:rPr>
        <w:t>Максименко В.А., Короновский А.А., Храмов А.Е., Макаров В.В., Москаленко О.И., Алексеев К.Н., Баланов А.Г. Модель для исследования коллективного транспорта заряда на омических контактах сильносвязанной полупроводниковой наноструктуры. Изв. РАН. Сер. физическая. 78, 12 (2014) 1573–1577</w:t>
      </w:r>
    </w:p>
    <w:p w:rsidR="0073190D" w:rsidRPr="0059771A" w:rsidRDefault="0073190D" w:rsidP="0073190D">
      <w:pPr>
        <w:numPr>
          <w:ilvl w:val="0"/>
          <w:numId w:val="1"/>
        </w:numPr>
        <w:suppressAutoHyphens w:val="0"/>
        <w:snapToGrid/>
        <w:jc w:val="both"/>
        <w:rPr>
          <w:rFonts w:eastAsiaTheme="minorHAnsi"/>
          <w:sz w:val="28"/>
          <w:szCs w:val="28"/>
          <w:lang w:eastAsia="en-US"/>
        </w:rPr>
      </w:pPr>
      <w:r w:rsidRPr="0059771A">
        <w:rPr>
          <w:rFonts w:eastAsiaTheme="minorHAnsi"/>
          <w:sz w:val="28"/>
          <w:szCs w:val="28"/>
          <w:lang w:eastAsia="en-US"/>
        </w:rPr>
        <w:t xml:space="preserve">В. М. Соловьев, “Облачные сервисы в образовательном учреждении”, Труды XXI Всероссийской научно-методической конференции “Телематика'2014” (Санкт-Петербург), Издательство ИТМО, 2014, 170–171 </w:t>
      </w:r>
    </w:p>
    <w:p w:rsidR="0073190D" w:rsidRPr="00E867B8" w:rsidRDefault="0073190D" w:rsidP="0073190D">
      <w:pPr>
        <w:numPr>
          <w:ilvl w:val="0"/>
          <w:numId w:val="1"/>
        </w:numPr>
        <w:suppressAutoHyphens w:val="0"/>
        <w:snapToGrid/>
        <w:jc w:val="both"/>
        <w:rPr>
          <w:sz w:val="28"/>
          <w:szCs w:val="28"/>
        </w:rPr>
      </w:pPr>
      <w:r w:rsidRPr="00E867B8">
        <w:rPr>
          <w:rFonts w:eastAsiaTheme="minorHAnsi"/>
          <w:sz w:val="28"/>
          <w:szCs w:val="28"/>
          <w:lang w:eastAsia="en-US"/>
        </w:rPr>
        <w:t>В. М. Соловьев, “Настоящее и будущее облачных вычислений”, Материалы Международной научной конференции “Компьютерные науки и информационные технологии”, Издательский центр “Наука”, Саратов, 2014, 310–323</w:t>
      </w:r>
    </w:p>
    <w:p w:rsidR="0073190D" w:rsidRPr="00E867B8" w:rsidRDefault="0073190D" w:rsidP="0073190D">
      <w:pPr>
        <w:numPr>
          <w:ilvl w:val="0"/>
          <w:numId w:val="1"/>
        </w:numPr>
        <w:suppressAutoHyphens w:val="0"/>
        <w:snapToGrid/>
        <w:jc w:val="both"/>
        <w:rPr>
          <w:sz w:val="28"/>
          <w:szCs w:val="28"/>
        </w:rPr>
      </w:pPr>
      <w:r w:rsidRPr="00E867B8">
        <w:rPr>
          <w:sz w:val="28"/>
          <w:szCs w:val="28"/>
        </w:rPr>
        <w:t xml:space="preserve">Руннова А.Е., Павлов А.Н., Максименко В.А, Журавлев М.О., Короновский А.А., Храмов А.Е. Методы диагностики и фильтрации различных волновых компонент для обработки и исследования сейсмических данных. Ученые записки физического факультета МГУ. </w:t>
      </w:r>
      <w:r w:rsidRPr="00E867B8">
        <w:rPr>
          <w:bCs/>
          <w:sz w:val="28"/>
          <w:szCs w:val="28"/>
        </w:rPr>
        <w:t>4</w:t>
      </w:r>
      <w:r w:rsidRPr="00E867B8">
        <w:rPr>
          <w:sz w:val="28"/>
          <w:szCs w:val="28"/>
        </w:rPr>
        <w:t xml:space="preserve">, (2014) 144329 </w:t>
      </w:r>
    </w:p>
    <w:p w:rsidR="0073190D" w:rsidRPr="00E867B8" w:rsidRDefault="0073190D" w:rsidP="0073190D">
      <w:pPr>
        <w:numPr>
          <w:ilvl w:val="0"/>
          <w:numId w:val="1"/>
        </w:numPr>
        <w:suppressAutoHyphens w:val="0"/>
        <w:snapToGrid/>
        <w:jc w:val="both"/>
        <w:rPr>
          <w:sz w:val="28"/>
          <w:szCs w:val="28"/>
        </w:rPr>
      </w:pPr>
      <w:r w:rsidRPr="00E867B8">
        <w:rPr>
          <w:sz w:val="28"/>
          <w:szCs w:val="28"/>
        </w:rPr>
        <w:t>Hramov A.E., Makarov V.V., Koronovskii A.A., Kurkin S.A., Gaifullin M.B., Alexeeva N.V., Alekseev K.N., Greenaway M.T., Fromhold T.M., Patanè A., Kusmartsev F.V., Maksimenko V.A., Moskalenko O.I., Balanov A.G. Subterahertz Chaos Generation by Coupling a Superlattice to a Linear Resonator. Phys. Rev. Lett. 112, (2014) 116603</w:t>
      </w:r>
    </w:p>
    <w:p w:rsidR="0073190D" w:rsidRPr="00E867B8" w:rsidRDefault="0073190D" w:rsidP="0073190D">
      <w:pPr>
        <w:numPr>
          <w:ilvl w:val="0"/>
          <w:numId w:val="1"/>
        </w:numPr>
        <w:suppressAutoHyphens w:val="0"/>
        <w:snapToGrid/>
        <w:jc w:val="both"/>
        <w:rPr>
          <w:sz w:val="28"/>
          <w:szCs w:val="28"/>
        </w:rPr>
      </w:pPr>
      <w:r w:rsidRPr="00E867B8">
        <w:rPr>
          <w:sz w:val="28"/>
          <w:szCs w:val="28"/>
        </w:rPr>
        <w:t xml:space="preserve">Фролов Н.С., Максименко В.А., Ильенко К., Короновский А.А., Храмов А.Е. Применение спектра показателей Ляпунова для анализа </w:t>
      </w:r>
      <w:r w:rsidRPr="00E867B8">
        <w:rPr>
          <w:sz w:val="28"/>
          <w:szCs w:val="28"/>
        </w:rPr>
        <w:lastRenderedPageBreak/>
        <w:t>динамики пучково-плазменных систем, моделируемых с помощью метода крупных частиц. Изв. РАН. Сер. физическая. 78, 2 (2014) 237-240</w:t>
      </w:r>
    </w:p>
    <w:p w:rsidR="0073190D" w:rsidRPr="00E867B8" w:rsidRDefault="0073190D" w:rsidP="0073190D">
      <w:pPr>
        <w:suppressAutoHyphens w:val="0"/>
        <w:snapToGrid/>
        <w:jc w:val="center"/>
        <w:rPr>
          <w:b/>
          <w:sz w:val="28"/>
          <w:szCs w:val="28"/>
          <w:lang w:val="en-US" w:eastAsia="ru-RU"/>
        </w:rPr>
      </w:pPr>
    </w:p>
    <w:p w:rsidR="00FE4B86" w:rsidRDefault="00CF372F"/>
    <w:sectPr w:rsidR="00FE4B86" w:rsidSect="008F30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16E5"/>
    <w:multiLevelType w:val="hybridMultilevel"/>
    <w:tmpl w:val="57B63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efaultTabStop w:val="708"/>
  <w:characterSpacingControl w:val="doNotCompress"/>
  <w:compat/>
  <w:rsids>
    <w:rsidRoot w:val="0073190D"/>
    <w:rsid w:val="003A4938"/>
    <w:rsid w:val="0073190D"/>
    <w:rsid w:val="008F30B0"/>
    <w:rsid w:val="00C17A35"/>
    <w:rsid w:val="00CF372F"/>
    <w:rsid w:val="00D45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3190D"/>
    <w:pPr>
      <w:suppressAutoHyphens/>
      <w:snapToGrid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90D"/>
    <w:pPr>
      <w:suppressAutoHyphens w:val="0"/>
      <w:snapToGrid/>
      <w:spacing w:after="200" w:line="276" w:lineRule="auto"/>
      <w:ind w:left="720"/>
      <w:contextualSpacing/>
    </w:pPr>
    <w:rPr>
      <w:rFonts w:ascii="Calibri" w:hAnsi="Calibri"/>
      <w:sz w:val="22"/>
      <w:szCs w:val="22"/>
      <w:lang w:eastAsia="en-US"/>
    </w:rPr>
  </w:style>
  <w:style w:type="paragraph" w:customStyle="1" w:styleId="Style">
    <w:name w:val="Style"/>
    <w:rsid w:val="0073190D"/>
    <w:pPr>
      <w:widowControl w:val="0"/>
      <w:autoSpaceDE w:val="0"/>
      <w:autoSpaceDN w:val="0"/>
      <w:adjustRightInd w:val="0"/>
      <w:spacing w:after="0" w:line="240" w:lineRule="auto"/>
    </w:pPr>
    <w:rPr>
      <w:rFonts w:ascii="Times New Roman" w:eastAsiaTheme="minorEastAsia" w:hAnsi="Times New Roman" w:cs="Times New Roman"/>
      <w:sz w:val="24"/>
      <w:szCs w:val="24"/>
      <w:lang w:val="uz-Cyrl-UZ"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xiv.org/find/physics/1/au:+Smolyansky_S/0/1/0/all/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xiv.org/find/physics/1/au:+Juchnowski_L/0/1/0/all/0/1" TargetMode="External"/><Relationship Id="rId5" Type="http://schemas.openxmlformats.org/officeDocument/2006/relationships/hyperlink" Target="http://arxiv.org/find/physics/1/au:+Blaschke_D/0/1/0/all/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4825</Characters>
  <Application>Microsoft Office Word</Application>
  <DocSecurity>0</DocSecurity>
  <Lines>40</Lines>
  <Paragraphs>11</Paragraphs>
  <ScaleCrop>false</ScaleCrop>
  <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dc:creator>
  <cp:lastModifiedBy>AndreevaSM</cp:lastModifiedBy>
  <cp:revision>2</cp:revision>
  <dcterms:created xsi:type="dcterms:W3CDTF">2017-01-11T06:45:00Z</dcterms:created>
  <dcterms:modified xsi:type="dcterms:W3CDTF">2017-01-11T06:45:00Z</dcterms:modified>
</cp:coreProperties>
</file>